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B1" w:rsidRDefault="00A0266C">
      <w:pPr>
        <w:pStyle w:val="a4"/>
        <w:spacing w:before="69"/>
        <w:ind w:right="838"/>
      </w:pPr>
      <w:r>
        <w:t>Акционерное</w:t>
      </w:r>
      <w:r>
        <w:rPr>
          <w:spacing w:val="-5"/>
        </w:rPr>
        <w:t xml:space="preserve"> </w:t>
      </w:r>
      <w:r>
        <w:t>общество</w:t>
      </w:r>
    </w:p>
    <w:p w:rsidR="002958B1" w:rsidRDefault="00A0266C">
      <w:pPr>
        <w:pStyle w:val="a4"/>
      </w:pPr>
      <w:r>
        <w:t>«Управляющая</w:t>
      </w:r>
      <w:r>
        <w:rPr>
          <w:spacing w:val="-2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«СПУТНИК»</w:t>
      </w:r>
    </w:p>
    <w:p w:rsidR="002958B1" w:rsidRDefault="00A029EA">
      <w:pPr>
        <w:spacing w:before="1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127635</wp:posOffset>
                </wp:positionV>
                <wp:extent cx="6158230" cy="55245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55245"/>
                        </a:xfrm>
                        <a:custGeom>
                          <a:avLst/>
                          <a:gdLst>
                            <a:gd name="T0" fmla="+- 0 10802 1104"/>
                            <a:gd name="T1" fmla="*/ T0 w 9698"/>
                            <a:gd name="T2" fmla="+- 0 259 201"/>
                            <a:gd name="T3" fmla="*/ 259 h 87"/>
                            <a:gd name="T4" fmla="+- 0 1104 1104"/>
                            <a:gd name="T5" fmla="*/ T4 w 9698"/>
                            <a:gd name="T6" fmla="+- 0 259 201"/>
                            <a:gd name="T7" fmla="*/ 259 h 87"/>
                            <a:gd name="T8" fmla="+- 0 1104 1104"/>
                            <a:gd name="T9" fmla="*/ T8 w 9698"/>
                            <a:gd name="T10" fmla="+- 0 288 201"/>
                            <a:gd name="T11" fmla="*/ 288 h 87"/>
                            <a:gd name="T12" fmla="+- 0 10802 1104"/>
                            <a:gd name="T13" fmla="*/ T12 w 9698"/>
                            <a:gd name="T14" fmla="+- 0 288 201"/>
                            <a:gd name="T15" fmla="*/ 288 h 87"/>
                            <a:gd name="T16" fmla="+- 0 10802 1104"/>
                            <a:gd name="T17" fmla="*/ T16 w 9698"/>
                            <a:gd name="T18" fmla="+- 0 259 201"/>
                            <a:gd name="T19" fmla="*/ 259 h 87"/>
                            <a:gd name="T20" fmla="+- 0 10802 1104"/>
                            <a:gd name="T21" fmla="*/ T20 w 9698"/>
                            <a:gd name="T22" fmla="+- 0 201 201"/>
                            <a:gd name="T23" fmla="*/ 201 h 87"/>
                            <a:gd name="T24" fmla="+- 0 1104 1104"/>
                            <a:gd name="T25" fmla="*/ T24 w 9698"/>
                            <a:gd name="T26" fmla="+- 0 201 201"/>
                            <a:gd name="T27" fmla="*/ 201 h 87"/>
                            <a:gd name="T28" fmla="+- 0 1104 1104"/>
                            <a:gd name="T29" fmla="*/ T28 w 9698"/>
                            <a:gd name="T30" fmla="+- 0 230 201"/>
                            <a:gd name="T31" fmla="*/ 230 h 87"/>
                            <a:gd name="T32" fmla="+- 0 10802 1104"/>
                            <a:gd name="T33" fmla="*/ T32 w 9698"/>
                            <a:gd name="T34" fmla="+- 0 230 201"/>
                            <a:gd name="T35" fmla="*/ 230 h 87"/>
                            <a:gd name="T36" fmla="+- 0 10802 1104"/>
                            <a:gd name="T37" fmla="*/ T36 w 9698"/>
                            <a:gd name="T38" fmla="+- 0 201 201"/>
                            <a:gd name="T39" fmla="*/ 20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8" h="87">
                              <a:moveTo>
                                <a:pt x="9698" y="58"/>
                              </a:moveTo>
                              <a:lnTo>
                                <a:pt x="0" y="58"/>
                              </a:lnTo>
                              <a:lnTo>
                                <a:pt x="0" y="87"/>
                              </a:lnTo>
                              <a:lnTo>
                                <a:pt x="9698" y="87"/>
                              </a:lnTo>
                              <a:lnTo>
                                <a:pt x="9698" y="58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698" y="29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E818" id="AutoShape 4" o:spid="_x0000_s1026" style="position:absolute;margin-left:55.2pt;margin-top:10.05pt;width:484.9pt;height: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" path="m9698,58l,58,,87r9698,l9698,58xm9698,l,,,29r9698,l9698,xe" fillcolor="black" stroked="f">
                <v:path arrowok="t" o:connecttype="custom" o:connectlocs="6158230,164465;0,164465;0,182880;6158230,182880;6158230,164465;6158230,127635;0,127635;0,146050;6158230,146050;6158230,127635" o:connectangles="0,0,0,0,0,0,0,0,0,0"/>
                <w10:wrap type="topAndBottom" anchorx="page"/>
              </v:shape>
            </w:pict>
          </mc:Fallback>
        </mc:AlternateContent>
      </w:r>
    </w:p>
    <w:p w:rsidR="002958B1" w:rsidRDefault="00A0266C">
      <w:pPr>
        <w:spacing w:line="207" w:lineRule="exact"/>
        <w:ind w:left="1376" w:right="842"/>
        <w:jc w:val="center"/>
        <w:rPr>
          <w:sz w:val="20"/>
        </w:rPr>
      </w:pPr>
      <w:r>
        <w:rPr>
          <w:sz w:val="20"/>
        </w:rPr>
        <w:t>Российская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Федерация,</w:t>
      </w:r>
      <w:r>
        <w:rPr>
          <w:spacing w:val="-3"/>
          <w:sz w:val="20"/>
        </w:rPr>
        <w:t xml:space="preserve"> </w:t>
      </w:r>
      <w:r>
        <w:rPr>
          <w:sz w:val="20"/>
        </w:rPr>
        <w:t>194044,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3"/>
          <w:sz w:val="20"/>
        </w:rPr>
        <w:t xml:space="preserve"> </w:t>
      </w:r>
      <w:r>
        <w:rPr>
          <w:sz w:val="20"/>
        </w:rPr>
        <w:t>Финляндский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проспект,</w:t>
      </w:r>
      <w:r>
        <w:rPr>
          <w:spacing w:val="-3"/>
          <w:sz w:val="20"/>
        </w:rPr>
        <w:t xml:space="preserve"> </w:t>
      </w:r>
      <w:r>
        <w:rPr>
          <w:sz w:val="20"/>
        </w:rPr>
        <w:t>дом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</w:p>
    <w:p w:rsidR="002958B1" w:rsidRDefault="00A0266C">
      <w:pPr>
        <w:ind w:left="1376" w:right="839"/>
        <w:jc w:val="center"/>
        <w:rPr>
          <w:sz w:val="20"/>
        </w:rPr>
      </w:pPr>
      <w:r>
        <w:rPr>
          <w:sz w:val="20"/>
        </w:rPr>
        <w:t>тел./факс: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(812)</w:t>
      </w:r>
      <w:r>
        <w:rPr>
          <w:spacing w:val="-3"/>
          <w:sz w:val="20"/>
        </w:rPr>
        <w:t xml:space="preserve"> </w:t>
      </w:r>
      <w:r>
        <w:rPr>
          <w:sz w:val="20"/>
        </w:rPr>
        <w:t>332-15-32</w:t>
      </w:r>
    </w:p>
    <w:p w:rsidR="002958B1" w:rsidRDefault="002958B1"/>
    <w:p w:rsidR="002958B1" w:rsidRDefault="002958B1">
      <w:pPr>
        <w:spacing w:before="2"/>
        <w:rPr>
          <w:sz w:val="27"/>
        </w:rPr>
      </w:pPr>
    </w:p>
    <w:p w:rsidR="002958B1" w:rsidRDefault="00A0266C">
      <w:pPr>
        <w:ind w:left="560" w:right="130" w:firstLine="537"/>
        <w:jc w:val="both"/>
        <w:rPr>
          <w:sz w:val="24"/>
        </w:rPr>
      </w:pPr>
      <w:r>
        <w:rPr>
          <w:sz w:val="24"/>
        </w:rPr>
        <w:t>АО «УК «СПУТНИК» (Лицензия Банка России на осуществление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</w:t>
      </w:r>
      <w:r w:rsidR="00726C31">
        <w:rPr>
          <w:sz w:val="24"/>
        </w:rPr>
        <w:t>ственными пенсионными фондами №</w:t>
      </w:r>
      <w:r>
        <w:rPr>
          <w:sz w:val="24"/>
        </w:rPr>
        <w:t xml:space="preserve">21-000-1-00920 от 28.09.2012 </w:t>
      </w:r>
      <w:r w:rsidR="00726C31">
        <w:rPr>
          <w:sz w:val="24"/>
        </w:rPr>
        <w:t>(</w:t>
      </w:r>
      <w:bookmarkStart w:id="0" w:name="_GoBack"/>
      <w:bookmarkEnd w:id="0"/>
      <w:r>
        <w:rPr>
          <w:sz w:val="24"/>
        </w:rPr>
        <w:t>далее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УК)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п.</w:t>
      </w:r>
      <w:r>
        <w:rPr>
          <w:spacing w:val="-15"/>
          <w:sz w:val="24"/>
        </w:rPr>
        <w:t xml:space="preserve"> </w:t>
      </w:r>
      <w:r>
        <w:rPr>
          <w:sz w:val="24"/>
        </w:rPr>
        <w:t>3.34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 w:rsidR="00726C31">
        <w:rPr>
          <w:sz w:val="24"/>
        </w:rPr>
        <w:t>№</w:t>
      </w:r>
      <w:r>
        <w:rPr>
          <w:sz w:val="24"/>
        </w:rPr>
        <w:t>5609-У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раскрываемой информации.</w:t>
      </w:r>
    </w:p>
    <w:p w:rsidR="002958B1" w:rsidRDefault="002958B1">
      <w:pPr>
        <w:rPr>
          <w:sz w:val="24"/>
        </w:rPr>
      </w:pPr>
    </w:p>
    <w:p w:rsidR="002958B1" w:rsidRDefault="00A0266C">
      <w:pPr>
        <w:ind w:left="560" w:right="138" w:firstLine="537"/>
        <w:jc w:val="both"/>
        <w:rPr>
          <w:b/>
          <w:sz w:val="24"/>
        </w:rPr>
      </w:pPr>
      <w:r>
        <w:rPr>
          <w:b/>
          <w:sz w:val="24"/>
        </w:rPr>
        <w:t>Сообщение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(корректировкой)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информации.</w:t>
      </w:r>
    </w:p>
    <w:p w:rsidR="002958B1" w:rsidRDefault="002958B1">
      <w:pPr>
        <w:rPr>
          <w:b/>
          <w:sz w:val="26"/>
        </w:rPr>
      </w:pPr>
    </w:p>
    <w:p w:rsidR="002958B1" w:rsidRDefault="002958B1">
      <w:pPr>
        <w:spacing w:before="1"/>
        <w:rPr>
          <w:b/>
        </w:rPr>
      </w:pPr>
    </w:p>
    <w:p w:rsidR="002958B1" w:rsidRDefault="00A0266C">
      <w:pPr>
        <w:ind w:left="560" w:right="139" w:firstLine="537"/>
        <w:jc w:val="both"/>
      </w:pPr>
      <w:r>
        <w:rPr>
          <w:b/>
          <w:sz w:val="24"/>
        </w:rPr>
        <w:t>Ссылка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изменяется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(корректируется):</w:t>
      </w:r>
      <w:r>
        <w:rPr>
          <w:b/>
          <w:spacing w:val="-2"/>
          <w:sz w:val="24"/>
        </w:rPr>
        <w:t xml:space="preserve"> </w:t>
      </w:r>
      <w:hyperlink r:id="rId4" w:history="1">
        <w:r w:rsidR="00726C31" w:rsidRPr="000008B8">
          <w:rPr>
            <w:rStyle w:val="a6"/>
          </w:rPr>
          <w:t>http://mcsputnik.ru/reporting</w:t>
        </w:r>
      </w:hyperlink>
    </w:p>
    <w:p w:rsidR="00726C31" w:rsidRDefault="00726C31" w:rsidP="00AD29C2">
      <w:pPr>
        <w:pStyle w:val="a3"/>
        <w:spacing w:before="139"/>
        <w:ind w:left="567"/>
      </w:pPr>
      <w:r w:rsidRPr="00726C31">
        <w:t>Расчет размера собственных средств на 3</w:t>
      </w:r>
      <w:r>
        <w:t>1</w:t>
      </w:r>
      <w:r w:rsidRPr="00726C31">
        <w:t>.</w:t>
      </w:r>
      <w:r>
        <w:t>12</w:t>
      </w:r>
      <w:r w:rsidRPr="00726C31">
        <w:t>.2022</w:t>
      </w:r>
    </w:p>
    <w:p w:rsidR="002958B1" w:rsidRDefault="00726C31" w:rsidP="00726C31">
      <w:pPr>
        <w:pStyle w:val="a3"/>
        <w:spacing w:before="139"/>
        <w:ind w:left="567"/>
      </w:pPr>
      <w:r>
        <w:t>Р</w:t>
      </w:r>
      <w:r w:rsidRPr="00726C31">
        <w:t>асчет размера собственных средств на 31.12.2022</w:t>
      </w:r>
      <w:r>
        <w:t xml:space="preserve"> (Дата публикации 20.01.2023 г.</w:t>
      </w:r>
      <w:r w:rsidR="00AD29C2" w:rsidRPr="00AD29C2">
        <w:t xml:space="preserve">/ Период актуальности: с </w:t>
      </w:r>
      <w:r>
        <w:t>20</w:t>
      </w:r>
      <w:r w:rsidR="00AD29C2" w:rsidRPr="00AD29C2">
        <w:t>.</w:t>
      </w:r>
      <w:r>
        <w:t>01</w:t>
      </w:r>
      <w:r w:rsidR="00AD29C2" w:rsidRPr="00AD29C2">
        <w:t>.202</w:t>
      </w:r>
      <w:r>
        <w:t>3</w:t>
      </w:r>
      <w:r w:rsidR="00AD29C2" w:rsidRPr="00AD29C2">
        <w:t xml:space="preserve"> по 31.0</w:t>
      </w:r>
      <w:r>
        <w:t>3</w:t>
      </w:r>
      <w:r w:rsidR="00AD29C2" w:rsidRPr="00AD29C2">
        <w:t>.202</w:t>
      </w:r>
      <w:r>
        <w:t>3</w:t>
      </w:r>
      <w:r w:rsidR="00AD29C2" w:rsidRPr="00AD29C2">
        <w:t>, далее информация уточнена)</w:t>
      </w:r>
    </w:p>
    <w:p w:rsidR="00AD29C2" w:rsidRDefault="00AD29C2">
      <w:pPr>
        <w:pStyle w:val="1"/>
        <w:ind w:left="1098"/>
      </w:pPr>
    </w:p>
    <w:p w:rsidR="002958B1" w:rsidRDefault="00A0266C">
      <w:pPr>
        <w:pStyle w:val="1"/>
        <w:ind w:left="1098"/>
      </w:pP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измененную</w:t>
      </w:r>
      <w:r>
        <w:rPr>
          <w:spacing w:val="-4"/>
        </w:rPr>
        <w:t xml:space="preserve"> </w:t>
      </w:r>
      <w:r>
        <w:t>(скорректированную)</w:t>
      </w:r>
      <w:r>
        <w:rPr>
          <w:spacing w:val="-3"/>
        </w:rPr>
        <w:t xml:space="preserve"> </w:t>
      </w:r>
      <w:r>
        <w:t>информацию:</w:t>
      </w:r>
    </w:p>
    <w:p w:rsidR="002958B1" w:rsidRDefault="00726C31">
      <w:pPr>
        <w:ind w:left="1098"/>
      </w:pPr>
      <w:hyperlink r:id="rId5" w:history="1">
        <w:r w:rsidRPr="000008B8">
          <w:rPr>
            <w:rStyle w:val="a6"/>
          </w:rPr>
          <w:t>http://mcsputnik.ru/reporting</w:t>
        </w:r>
      </w:hyperlink>
    </w:p>
    <w:p w:rsidR="002958B1" w:rsidRDefault="00AD29C2">
      <w:pPr>
        <w:pStyle w:val="a3"/>
        <w:spacing w:before="137"/>
        <w:ind w:left="1098" w:right="527"/>
      </w:pPr>
      <w:r w:rsidRPr="00AD29C2">
        <w:t xml:space="preserve">Расчет размера собственных средств на </w:t>
      </w:r>
      <w:r w:rsidR="00726C31">
        <w:t>31</w:t>
      </w:r>
      <w:r w:rsidRPr="00AD29C2">
        <w:t>.</w:t>
      </w:r>
      <w:r w:rsidR="00726C31">
        <w:t>12</w:t>
      </w:r>
      <w:r w:rsidRPr="00AD29C2">
        <w:t xml:space="preserve">.2022 (скорректированный) (Дата публикации </w:t>
      </w:r>
      <w:r w:rsidR="00726C31">
        <w:t>31</w:t>
      </w:r>
      <w:r w:rsidRPr="00AD29C2">
        <w:t>.</w:t>
      </w:r>
      <w:r w:rsidR="00726C31">
        <w:t>03</w:t>
      </w:r>
      <w:r w:rsidRPr="00AD29C2">
        <w:t>.202</w:t>
      </w:r>
      <w:r w:rsidR="00726C31">
        <w:t>3</w:t>
      </w:r>
      <w:r w:rsidRPr="00AD29C2">
        <w:t xml:space="preserve"> г.)</w:t>
      </w:r>
    </w:p>
    <w:p w:rsidR="002958B1" w:rsidRDefault="002958B1">
      <w:pPr>
        <w:rPr>
          <w:i/>
          <w:sz w:val="24"/>
        </w:rPr>
      </w:pPr>
    </w:p>
    <w:p w:rsidR="002958B1" w:rsidRDefault="00A0266C" w:rsidP="003E59D5">
      <w:pPr>
        <w:pStyle w:val="1"/>
        <w:spacing w:before="1"/>
        <w:ind w:left="560" w:firstLine="537"/>
        <w:jc w:val="both"/>
      </w:pPr>
      <w:r>
        <w:t>Описание</w:t>
      </w:r>
      <w:r>
        <w:rPr>
          <w:spacing w:val="16"/>
        </w:rPr>
        <w:t xml:space="preserve"> </w:t>
      </w:r>
      <w:r>
        <w:t>внесенных</w:t>
      </w:r>
      <w:r>
        <w:rPr>
          <w:spacing w:val="14"/>
        </w:rPr>
        <w:t xml:space="preserve"> </w:t>
      </w:r>
      <w:r>
        <w:t>изменений</w:t>
      </w:r>
      <w:r>
        <w:rPr>
          <w:spacing w:val="17"/>
        </w:rPr>
        <w:t xml:space="preserve"> </w:t>
      </w:r>
      <w:r>
        <w:t>(корректировок)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размещенную</w:t>
      </w:r>
      <w:r>
        <w:rPr>
          <w:spacing w:val="-57"/>
        </w:rPr>
        <w:t xml:space="preserve"> </w:t>
      </w:r>
      <w:r>
        <w:t>информацию:</w:t>
      </w:r>
    </w:p>
    <w:p w:rsidR="002958B1" w:rsidRDefault="00726C31" w:rsidP="003E59D5">
      <w:pPr>
        <w:pStyle w:val="a3"/>
        <w:ind w:left="560" w:firstLine="537"/>
        <w:jc w:val="both"/>
      </w:pPr>
      <w:r w:rsidRPr="00726C31">
        <w:t xml:space="preserve">Уточнен размер обязательств и, как следствие, показатель </w:t>
      </w:r>
      <w:r>
        <w:t>«</w:t>
      </w:r>
      <w:r w:rsidRPr="00726C31">
        <w:t>Размер собственных средств</w:t>
      </w:r>
      <w:r>
        <w:t>»</w:t>
      </w:r>
      <w:r w:rsidRPr="00726C31">
        <w:t xml:space="preserve"> по состоянию на 3</w:t>
      </w:r>
      <w:r>
        <w:t>1</w:t>
      </w:r>
      <w:r w:rsidRPr="00726C31">
        <w:t>.</w:t>
      </w:r>
      <w:r>
        <w:t>12</w:t>
      </w:r>
      <w:r w:rsidRPr="00726C31">
        <w:t>.2022.</w:t>
      </w:r>
    </w:p>
    <w:p w:rsidR="002958B1" w:rsidRDefault="002958B1">
      <w:pPr>
        <w:rPr>
          <w:i/>
          <w:sz w:val="26"/>
        </w:rPr>
      </w:pPr>
    </w:p>
    <w:p w:rsidR="00726C31" w:rsidRDefault="00726C31">
      <w:pPr>
        <w:rPr>
          <w:i/>
          <w:sz w:val="26"/>
        </w:rPr>
      </w:pPr>
    </w:p>
    <w:p w:rsidR="00726C31" w:rsidRPr="00726C31" w:rsidRDefault="00726C31" w:rsidP="00726C31">
      <w:pPr>
        <w:ind w:right="138" w:firstLine="7"/>
        <w:jc w:val="both"/>
        <w:rPr>
          <w:b/>
          <w:sz w:val="24"/>
        </w:rPr>
      </w:pPr>
      <w:r w:rsidRPr="00726C31">
        <w:rPr>
          <w:b/>
          <w:sz w:val="24"/>
        </w:rPr>
        <w:t xml:space="preserve">С уважением, </w:t>
      </w:r>
    </w:p>
    <w:p w:rsidR="00726C31" w:rsidRPr="00726C31" w:rsidRDefault="00726C31" w:rsidP="00726C31">
      <w:pPr>
        <w:ind w:right="138" w:firstLine="7"/>
        <w:jc w:val="both"/>
        <w:rPr>
          <w:b/>
          <w:sz w:val="24"/>
        </w:rPr>
      </w:pPr>
      <w:r w:rsidRPr="00726C31">
        <w:rPr>
          <w:b/>
          <w:sz w:val="24"/>
        </w:rPr>
        <w:t xml:space="preserve">Заместитель генерального директора </w:t>
      </w:r>
    </w:p>
    <w:p w:rsidR="00726C31" w:rsidRPr="00726C31" w:rsidRDefault="00726C31" w:rsidP="00726C31">
      <w:pPr>
        <w:ind w:right="138" w:firstLine="7"/>
        <w:jc w:val="both"/>
        <w:rPr>
          <w:b/>
          <w:sz w:val="24"/>
        </w:rPr>
      </w:pPr>
      <w:r w:rsidRPr="00726C31">
        <w:rPr>
          <w:b/>
          <w:sz w:val="24"/>
        </w:rPr>
        <w:t>по инвестициям на финансовом рынке</w:t>
      </w:r>
    </w:p>
    <w:p w:rsidR="00726C31" w:rsidRPr="00726C31" w:rsidRDefault="00726C31" w:rsidP="00726C31">
      <w:pPr>
        <w:ind w:right="138" w:firstLine="7"/>
        <w:jc w:val="both"/>
        <w:rPr>
          <w:b/>
          <w:sz w:val="24"/>
        </w:rPr>
      </w:pPr>
      <w:r w:rsidRPr="00726C31">
        <w:rPr>
          <w:b/>
          <w:sz w:val="24"/>
        </w:rPr>
        <w:t>АО «УК «СПУТНИК»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А.В. Никитченко</w:t>
      </w:r>
    </w:p>
    <w:sectPr w:rsidR="00726C31" w:rsidRPr="00726C31">
      <w:type w:val="continuous"/>
      <w:pgSz w:w="11910" w:h="16840"/>
      <w:pgMar w:top="4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B1"/>
    <w:rsid w:val="002958B1"/>
    <w:rsid w:val="003E59D5"/>
    <w:rsid w:val="00726C31"/>
    <w:rsid w:val="00A0266C"/>
    <w:rsid w:val="00A029EA"/>
    <w:rsid w:val="00A228A1"/>
    <w:rsid w:val="00A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B8DB"/>
  <w15:docId w15:val="{0217E918-E65A-4CE7-9E8F-39E338AE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376" w:right="83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26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sputnik.ru/reporting" TargetMode="External"/><Relationship Id="rId4" Type="http://schemas.openxmlformats.org/officeDocument/2006/relationships/hyperlink" Target="http://mcsputnik.ru/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«Управляющая компания «МТЭК»</vt:lpstr>
    </vt:vector>
  </TitlesOfParts>
  <Company>diakov.net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«Управляющая компания «МТЭК»</dc:title>
  <dc:creator>aida</dc:creator>
  <cp:lastModifiedBy>Татьяна Червякова</cp:lastModifiedBy>
  <cp:revision>2</cp:revision>
  <cp:lastPrinted>2022-08-29T12:30:00Z</cp:lastPrinted>
  <dcterms:created xsi:type="dcterms:W3CDTF">2023-03-31T04:48:00Z</dcterms:created>
  <dcterms:modified xsi:type="dcterms:W3CDTF">2023-03-31T04:48:00Z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